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E5A7" w14:textId="77777777" w:rsidR="003877AD" w:rsidRDefault="00000000">
      <w:pPr>
        <w:widowControl w:val="0"/>
        <w:rPr>
          <w:rFonts w:ascii="Cambria" w:eastAsia="Cambria" w:hAnsi="Cambria" w:cs="Cambria"/>
          <w:i/>
          <w:sz w:val="22"/>
          <w:szCs w:val="22"/>
        </w:rPr>
      </w:pPr>
      <w:r>
        <w:rPr>
          <w:noProof/>
        </w:rPr>
        <mc:AlternateContent>
          <mc:Choice Requires="wps">
            <w:drawing>
              <wp:anchor distT="0" distB="0" distL="114300" distR="114300" simplePos="0" relativeHeight="251658240" behindDoc="0" locked="0" layoutInCell="1" hidden="0" allowOverlap="1" wp14:anchorId="2A2F359D" wp14:editId="37BB2BB1">
                <wp:simplePos x="0" y="0"/>
                <wp:positionH relativeFrom="margin">
                  <wp:posOffset>-1715770</wp:posOffset>
                </wp:positionH>
                <wp:positionV relativeFrom="margin">
                  <wp:posOffset>1270</wp:posOffset>
                </wp:positionV>
                <wp:extent cx="1637030" cy="7559675"/>
                <wp:effectExtent l="0" t="0" r="1270" b="3175"/>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1637030" cy="7559675"/>
                        </a:xfrm>
                        <a:prstGeom prst="rect">
                          <a:avLst/>
                        </a:prstGeom>
                        <a:solidFill>
                          <a:srgbClr val="FFFFFF"/>
                        </a:solidFill>
                        <a:ln>
                          <a:noFill/>
                        </a:ln>
                      </wps:spPr>
                      <wps:txbx>
                        <w:txbxContent>
                          <w:p w14:paraId="37082F14" w14:textId="77777777" w:rsidR="003877AD" w:rsidRDefault="00000000">
                            <w:pPr>
                              <w:spacing w:line="288" w:lineRule="auto"/>
                              <w:textDirection w:val="btLr"/>
                            </w:pPr>
                            <w:r>
                              <w:rPr>
                                <w:rFonts w:ascii="Century Gothic" w:eastAsia="Century Gothic" w:hAnsi="Century Gothic" w:cs="Century Gothic"/>
                                <w:b/>
                                <w:color w:val="000000"/>
                                <w:sz w:val="16"/>
                              </w:rPr>
                              <w:t>BOARD OF TRUSTEES</w:t>
                            </w:r>
                          </w:p>
                          <w:p w14:paraId="5002E06A" w14:textId="30AA0459" w:rsidR="003877AD" w:rsidRDefault="009C6AC7">
                            <w:pPr>
                              <w:spacing w:line="288" w:lineRule="auto"/>
                              <w:textDirection w:val="btLr"/>
                            </w:pPr>
                            <w:r>
                              <w:rPr>
                                <w:rFonts w:ascii="Century Gothic" w:eastAsia="Century Gothic" w:hAnsi="Century Gothic" w:cs="Century Gothic"/>
                                <w:color w:val="000000"/>
                                <w:sz w:val="16"/>
                              </w:rPr>
                              <w:t>Bill Palmer</w:t>
                            </w:r>
                          </w:p>
                          <w:p w14:paraId="19682DA8" w14:textId="77777777" w:rsidR="003877AD" w:rsidRDefault="00000000">
                            <w:pPr>
                              <w:spacing w:line="288" w:lineRule="auto"/>
                              <w:jc w:val="both"/>
                              <w:textDirection w:val="btLr"/>
                            </w:pPr>
                            <w:r>
                              <w:rPr>
                                <w:rFonts w:ascii="Century Gothic" w:eastAsia="Century Gothic" w:hAnsi="Century Gothic" w:cs="Century Gothic"/>
                                <w:b/>
                                <w:color w:val="000000"/>
                                <w:sz w:val="16"/>
                              </w:rPr>
                              <w:t>President</w:t>
                            </w:r>
                          </w:p>
                          <w:p w14:paraId="4CAC5621" w14:textId="77777777" w:rsidR="003877AD" w:rsidRDefault="003877AD">
                            <w:pPr>
                              <w:spacing w:line="288" w:lineRule="auto"/>
                              <w:jc w:val="both"/>
                              <w:textDirection w:val="btLr"/>
                            </w:pPr>
                          </w:p>
                          <w:p w14:paraId="0A711080" w14:textId="5D60EB84" w:rsidR="003877AD" w:rsidRDefault="009C6AC7">
                            <w:pPr>
                              <w:spacing w:line="288" w:lineRule="auto"/>
                              <w:textDirection w:val="btLr"/>
                            </w:pPr>
                            <w:r>
                              <w:rPr>
                                <w:rFonts w:ascii="Century Gothic" w:eastAsia="Century Gothic" w:hAnsi="Century Gothic" w:cs="Century Gothic"/>
                                <w:color w:val="000000"/>
                                <w:sz w:val="16"/>
                              </w:rPr>
                              <w:t xml:space="preserve">Rebekah </w:t>
                            </w:r>
                            <w:proofErr w:type="spellStart"/>
                            <w:r>
                              <w:rPr>
                                <w:rFonts w:ascii="Century Gothic" w:eastAsia="Century Gothic" w:hAnsi="Century Gothic" w:cs="Century Gothic"/>
                                <w:color w:val="000000"/>
                                <w:sz w:val="16"/>
                              </w:rPr>
                              <w:t>Pagis</w:t>
                            </w:r>
                            <w:proofErr w:type="spellEnd"/>
                          </w:p>
                          <w:p w14:paraId="2E92B02E" w14:textId="77777777" w:rsidR="003877AD" w:rsidRDefault="00000000">
                            <w:pPr>
                              <w:spacing w:line="288" w:lineRule="auto"/>
                              <w:textDirection w:val="btLr"/>
                            </w:pPr>
                            <w:r>
                              <w:rPr>
                                <w:rFonts w:ascii="Century Gothic" w:eastAsia="Century Gothic" w:hAnsi="Century Gothic" w:cs="Century Gothic"/>
                                <w:b/>
                                <w:color w:val="000000"/>
                                <w:sz w:val="16"/>
                              </w:rPr>
                              <w:t>Vice President</w:t>
                            </w:r>
                          </w:p>
                          <w:p w14:paraId="4C7D9898" w14:textId="77777777" w:rsidR="003877AD" w:rsidRDefault="003877AD">
                            <w:pPr>
                              <w:spacing w:line="288" w:lineRule="auto"/>
                              <w:textDirection w:val="btLr"/>
                            </w:pPr>
                          </w:p>
                          <w:p w14:paraId="0953EECA" w14:textId="303B96CD" w:rsidR="003877AD" w:rsidRDefault="009C6AC7">
                            <w:pPr>
                              <w:spacing w:line="288" w:lineRule="auto"/>
                              <w:textDirection w:val="btLr"/>
                            </w:pPr>
                            <w:r>
                              <w:rPr>
                                <w:rFonts w:ascii="Century Gothic" w:eastAsia="Century Gothic" w:hAnsi="Century Gothic" w:cs="Century Gothic"/>
                                <w:color w:val="000000"/>
                                <w:sz w:val="16"/>
                              </w:rPr>
                              <w:t>Meredith Green, Esq</w:t>
                            </w:r>
                          </w:p>
                          <w:p w14:paraId="73FC809D" w14:textId="77777777" w:rsidR="003877AD" w:rsidRDefault="00000000">
                            <w:pPr>
                              <w:spacing w:line="288" w:lineRule="auto"/>
                              <w:textDirection w:val="btLr"/>
                            </w:pPr>
                            <w:r>
                              <w:rPr>
                                <w:rFonts w:ascii="Century Gothic" w:eastAsia="Century Gothic" w:hAnsi="Century Gothic" w:cs="Century Gothic"/>
                                <w:b/>
                                <w:color w:val="000000"/>
                                <w:sz w:val="16"/>
                              </w:rPr>
                              <w:t>Treasurer</w:t>
                            </w:r>
                          </w:p>
                          <w:p w14:paraId="38DF00F2" w14:textId="77777777" w:rsidR="003877AD" w:rsidRDefault="003877AD">
                            <w:pPr>
                              <w:spacing w:line="288" w:lineRule="auto"/>
                              <w:textDirection w:val="btLr"/>
                            </w:pPr>
                          </w:p>
                          <w:p w14:paraId="5E340BC5" w14:textId="1CAB427F" w:rsidR="003877AD" w:rsidRDefault="009C6AC7">
                            <w:pPr>
                              <w:spacing w:line="288" w:lineRule="auto"/>
                              <w:textDirection w:val="btLr"/>
                            </w:pPr>
                            <w:proofErr w:type="spellStart"/>
                            <w:r>
                              <w:rPr>
                                <w:rFonts w:ascii="Century Gothic" w:eastAsia="Century Gothic" w:hAnsi="Century Gothic" w:cs="Century Gothic"/>
                                <w:color w:val="000000"/>
                                <w:sz w:val="16"/>
                              </w:rPr>
                              <w:t>Janetricks</w:t>
                            </w:r>
                            <w:proofErr w:type="spellEnd"/>
                            <w:r>
                              <w:rPr>
                                <w:rFonts w:ascii="Century Gothic" w:eastAsia="Century Gothic" w:hAnsi="Century Gothic" w:cs="Century Gothic"/>
                                <w:color w:val="000000"/>
                                <w:sz w:val="16"/>
                              </w:rPr>
                              <w:t xml:space="preserve"> C. Okeyo, PhD</w:t>
                            </w:r>
                          </w:p>
                          <w:p w14:paraId="0DB465D4" w14:textId="77777777" w:rsidR="003877AD" w:rsidRDefault="00000000">
                            <w:pPr>
                              <w:spacing w:line="288" w:lineRule="auto"/>
                              <w:textDirection w:val="btLr"/>
                            </w:pPr>
                            <w:r>
                              <w:rPr>
                                <w:rFonts w:ascii="Century Gothic" w:eastAsia="Century Gothic" w:hAnsi="Century Gothic" w:cs="Century Gothic"/>
                                <w:b/>
                                <w:color w:val="000000"/>
                                <w:sz w:val="16"/>
                              </w:rPr>
                              <w:t xml:space="preserve"> Secretary</w:t>
                            </w:r>
                            <w:r>
                              <w:rPr>
                                <w:rFonts w:ascii="Century Gothic" w:eastAsia="Century Gothic" w:hAnsi="Century Gothic" w:cs="Century Gothic"/>
                                <w:color w:val="000000"/>
                                <w:sz w:val="16"/>
                              </w:rPr>
                              <w:t xml:space="preserve"> </w:t>
                            </w:r>
                          </w:p>
                          <w:p w14:paraId="5CB320A6" w14:textId="77777777" w:rsidR="003877AD" w:rsidRDefault="003877AD">
                            <w:pPr>
                              <w:spacing w:line="288" w:lineRule="auto"/>
                              <w:textDirection w:val="btLr"/>
                            </w:pPr>
                          </w:p>
                          <w:p w14:paraId="3B8BA548" w14:textId="6932D9AE" w:rsidR="009C6AC7" w:rsidRDefault="009C6AC7">
                            <w:pPr>
                              <w:spacing w:line="288" w:lineRule="auto"/>
                              <w:textDirection w:val="btLr"/>
                              <w:rPr>
                                <w:rFonts w:ascii="Century Gothic" w:eastAsia="Century Gothic" w:hAnsi="Century Gothic" w:cs="Century Gothic"/>
                                <w:color w:val="000000"/>
                                <w:sz w:val="16"/>
                              </w:rPr>
                            </w:pPr>
                            <w:r>
                              <w:rPr>
                                <w:rFonts w:ascii="Century Gothic" w:eastAsia="Century Gothic" w:hAnsi="Century Gothic" w:cs="Century Gothic"/>
                                <w:color w:val="000000"/>
                                <w:sz w:val="16"/>
                              </w:rPr>
                              <w:t>Lisette Engel</w:t>
                            </w:r>
                          </w:p>
                          <w:p w14:paraId="4A90723D" w14:textId="7A4BCCD8" w:rsidR="009C6AC7" w:rsidRDefault="009C6AC7">
                            <w:pPr>
                              <w:spacing w:line="288" w:lineRule="auto"/>
                              <w:textDirection w:val="btLr"/>
                              <w:rPr>
                                <w:rFonts w:ascii="Century Gothic" w:eastAsia="Century Gothic" w:hAnsi="Century Gothic" w:cs="Century Gothic"/>
                                <w:color w:val="000000"/>
                                <w:sz w:val="16"/>
                              </w:rPr>
                            </w:pPr>
                            <w:r>
                              <w:rPr>
                                <w:rFonts w:ascii="Century Gothic" w:eastAsia="Century Gothic" w:hAnsi="Century Gothic" w:cs="Century Gothic"/>
                                <w:color w:val="000000"/>
                                <w:sz w:val="16"/>
                              </w:rPr>
                              <w:t>Marie Murphy Gleason, MD</w:t>
                            </w:r>
                          </w:p>
                          <w:p w14:paraId="7AAF57B4" w14:textId="4C217B7F" w:rsidR="003877AD" w:rsidRDefault="00000000">
                            <w:pPr>
                              <w:spacing w:line="288" w:lineRule="auto"/>
                              <w:textDirection w:val="btLr"/>
                            </w:pPr>
                            <w:r>
                              <w:rPr>
                                <w:rFonts w:ascii="Century Gothic" w:eastAsia="Century Gothic" w:hAnsi="Century Gothic" w:cs="Century Gothic"/>
                                <w:color w:val="000000"/>
                                <w:sz w:val="16"/>
                              </w:rPr>
                              <w:t>Ellen Hoch</w:t>
                            </w:r>
                          </w:p>
                          <w:p w14:paraId="33C48323" w14:textId="77777777" w:rsidR="003877AD" w:rsidRDefault="00000000">
                            <w:pPr>
                              <w:spacing w:line="288" w:lineRule="auto"/>
                              <w:textDirection w:val="btLr"/>
                            </w:pPr>
                            <w:r>
                              <w:rPr>
                                <w:rFonts w:ascii="Century Gothic" w:eastAsia="Century Gothic" w:hAnsi="Century Gothic" w:cs="Century Gothic"/>
                                <w:color w:val="000000"/>
                                <w:sz w:val="16"/>
                              </w:rPr>
                              <w:t>Clancey Hopper</w:t>
                            </w:r>
                          </w:p>
                          <w:p w14:paraId="14E79B2D" w14:textId="77777777" w:rsidR="003877AD" w:rsidRDefault="00000000">
                            <w:pPr>
                              <w:spacing w:line="288" w:lineRule="auto"/>
                              <w:textDirection w:val="btLr"/>
                            </w:pPr>
                            <w:r>
                              <w:rPr>
                                <w:rFonts w:ascii="Century Gothic" w:eastAsia="Century Gothic" w:hAnsi="Century Gothic" w:cs="Century Gothic"/>
                                <w:color w:val="000000"/>
                                <w:sz w:val="16"/>
                              </w:rPr>
                              <w:t xml:space="preserve">Brendan LeMieux, </w:t>
                            </w:r>
                          </w:p>
                          <w:p w14:paraId="1438CF70" w14:textId="77777777" w:rsidR="003877AD" w:rsidRDefault="00000000">
                            <w:pPr>
                              <w:spacing w:line="288" w:lineRule="auto"/>
                              <w:textDirection w:val="btLr"/>
                            </w:pPr>
                            <w:r>
                              <w:rPr>
                                <w:rFonts w:ascii="Century Gothic" w:eastAsia="Century Gothic" w:hAnsi="Century Gothic" w:cs="Century Gothic"/>
                                <w:color w:val="000000"/>
                                <w:sz w:val="16"/>
                              </w:rPr>
                              <w:t>Aaron Lombard</w:t>
                            </w:r>
                          </w:p>
                          <w:p w14:paraId="627AB71B" w14:textId="77777777" w:rsidR="003877AD" w:rsidRDefault="00000000">
                            <w:pPr>
                              <w:spacing w:line="288" w:lineRule="auto"/>
                              <w:textDirection w:val="btLr"/>
                            </w:pPr>
                            <w:r>
                              <w:rPr>
                                <w:rFonts w:ascii="Century Gothic" w:eastAsia="Century Gothic" w:hAnsi="Century Gothic" w:cs="Century Gothic"/>
                                <w:color w:val="000000"/>
                                <w:sz w:val="16"/>
                              </w:rPr>
                              <w:t>Gianna Morello</w:t>
                            </w:r>
                          </w:p>
                          <w:p w14:paraId="66F7EF42" w14:textId="7370805B" w:rsidR="003877AD" w:rsidRDefault="00000000">
                            <w:pPr>
                              <w:spacing w:line="288" w:lineRule="auto"/>
                              <w:textDirection w:val="btLr"/>
                            </w:pPr>
                            <w:r>
                              <w:rPr>
                                <w:rFonts w:ascii="Century Gothic" w:eastAsia="Century Gothic" w:hAnsi="Century Gothic" w:cs="Century Gothic"/>
                                <w:color w:val="000000"/>
                                <w:sz w:val="16"/>
                              </w:rPr>
                              <w:t>Amy Nussbaum</w:t>
                            </w:r>
                          </w:p>
                          <w:p w14:paraId="0BD0631B" w14:textId="4C7881A6" w:rsidR="003877AD" w:rsidRDefault="009C6AC7">
                            <w:pPr>
                              <w:spacing w:line="288" w:lineRule="auto"/>
                              <w:textDirection w:val="btLr"/>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Ben Samelson-Jones, </w:t>
                            </w:r>
                            <w:proofErr w:type="spellStart"/>
                            <w:proofErr w:type="gramStart"/>
                            <w:r>
                              <w:rPr>
                                <w:rFonts w:ascii="Century Gothic" w:eastAsia="Century Gothic" w:hAnsi="Century Gothic" w:cs="Century Gothic"/>
                                <w:color w:val="000000"/>
                                <w:sz w:val="16"/>
                              </w:rPr>
                              <w:t>MD,PhD</w:t>
                            </w:r>
                            <w:proofErr w:type="spellEnd"/>
                            <w:proofErr w:type="gramEnd"/>
                          </w:p>
                          <w:p w14:paraId="51FB1B16" w14:textId="29F254D8" w:rsidR="009C6AC7" w:rsidRDefault="009C6AC7">
                            <w:pPr>
                              <w:spacing w:line="288" w:lineRule="auto"/>
                              <w:textDirection w:val="btLr"/>
                            </w:pPr>
                            <w:r>
                              <w:rPr>
                                <w:rFonts w:ascii="Century Gothic" w:eastAsia="Century Gothic" w:hAnsi="Century Gothic" w:cs="Century Gothic"/>
                                <w:color w:val="000000"/>
                                <w:sz w:val="16"/>
                              </w:rPr>
                              <w:t>Dannielle Shockey</w:t>
                            </w:r>
                          </w:p>
                          <w:p w14:paraId="5476AAF8" w14:textId="77777777" w:rsidR="003877AD" w:rsidRDefault="00000000">
                            <w:pPr>
                              <w:spacing w:line="288" w:lineRule="auto"/>
                              <w:textDirection w:val="btLr"/>
                            </w:pPr>
                            <w:r>
                              <w:rPr>
                                <w:rFonts w:ascii="Century Gothic" w:eastAsia="Century Gothic" w:hAnsi="Century Gothic" w:cs="Century Gothic"/>
                                <w:color w:val="000000"/>
                                <w:sz w:val="16"/>
                              </w:rPr>
                              <w:t>Kelly Wei, PhD</w:t>
                            </w:r>
                          </w:p>
                          <w:p w14:paraId="6789D3B8" w14:textId="77777777" w:rsidR="003877AD" w:rsidRDefault="003877AD">
                            <w:pPr>
                              <w:spacing w:line="288" w:lineRule="auto"/>
                              <w:textDirection w:val="btLr"/>
                            </w:pPr>
                          </w:p>
                          <w:p w14:paraId="2D8C1BB4" w14:textId="77777777" w:rsidR="003877AD" w:rsidRDefault="00000000">
                            <w:pPr>
                              <w:spacing w:line="288" w:lineRule="auto"/>
                              <w:textDirection w:val="btLr"/>
                            </w:pPr>
                            <w:r>
                              <w:rPr>
                                <w:rFonts w:ascii="Century Gothic" w:eastAsia="Century Gothic" w:hAnsi="Century Gothic" w:cs="Century Gothic"/>
                                <w:b/>
                                <w:color w:val="000000"/>
                                <w:sz w:val="16"/>
                              </w:rPr>
                              <w:t>EXECUTIVE DIRECTOR</w:t>
                            </w:r>
                          </w:p>
                          <w:p w14:paraId="730F8468" w14:textId="77777777" w:rsidR="003877AD" w:rsidRDefault="00000000">
                            <w:pPr>
                              <w:spacing w:line="288" w:lineRule="auto"/>
                              <w:textDirection w:val="btLr"/>
                            </w:pPr>
                            <w:r>
                              <w:rPr>
                                <w:rFonts w:ascii="Century Gothic" w:eastAsia="Century Gothic" w:hAnsi="Century Gothic" w:cs="Century Gothic"/>
                                <w:color w:val="000000"/>
                                <w:sz w:val="16"/>
                              </w:rPr>
                              <w:t xml:space="preserve">Dr. Mary Van </w:t>
                            </w:r>
                            <w:proofErr w:type="spellStart"/>
                            <w:r>
                              <w:rPr>
                                <w:rFonts w:ascii="Century Gothic" w:eastAsia="Century Gothic" w:hAnsi="Century Gothic" w:cs="Century Gothic"/>
                                <w:color w:val="000000"/>
                                <w:sz w:val="16"/>
                              </w:rPr>
                              <w:t>Haneghan</w:t>
                            </w:r>
                            <w:proofErr w:type="spellEnd"/>
                          </w:p>
                          <w:p w14:paraId="35577694" w14:textId="77777777" w:rsidR="003877AD" w:rsidRDefault="003877AD">
                            <w:pPr>
                              <w:spacing w:line="288" w:lineRule="auto"/>
                              <w:textDirection w:val="btLr"/>
                            </w:pPr>
                          </w:p>
                          <w:p w14:paraId="776CDBB6" w14:textId="77777777" w:rsidR="003877AD" w:rsidRDefault="003877AD">
                            <w:pPr>
                              <w:spacing w:line="28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2F359D" id="Rectangle 7" o:spid="_x0000_s1026" style="position:absolute;margin-left:-135.1pt;margin-top:.1pt;width:128.9pt;height:59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" stroked="f">
                <v:textbox inset="2.53958mm,1.2694mm,2.53958mm,1.2694mm">
                  <w:txbxContent>
                    <w:p w14:paraId="37082F14" w14:textId="77777777" w:rsidR="003877AD" w:rsidRDefault="00000000">
                      <w:pPr>
                        <w:spacing w:line="288" w:lineRule="auto"/>
                        <w:textDirection w:val="btLr"/>
                      </w:pPr>
                      <w:r>
                        <w:rPr>
                          <w:rFonts w:ascii="Century Gothic" w:eastAsia="Century Gothic" w:hAnsi="Century Gothic" w:cs="Century Gothic"/>
                          <w:b/>
                          <w:color w:val="000000"/>
                          <w:sz w:val="16"/>
                        </w:rPr>
                        <w:t>BOARD OF TRUSTEES</w:t>
                      </w:r>
                    </w:p>
                    <w:p w14:paraId="5002E06A" w14:textId="30AA0459" w:rsidR="003877AD" w:rsidRDefault="009C6AC7">
                      <w:pPr>
                        <w:spacing w:line="288" w:lineRule="auto"/>
                        <w:textDirection w:val="btLr"/>
                      </w:pPr>
                      <w:r>
                        <w:rPr>
                          <w:rFonts w:ascii="Century Gothic" w:eastAsia="Century Gothic" w:hAnsi="Century Gothic" w:cs="Century Gothic"/>
                          <w:color w:val="000000"/>
                          <w:sz w:val="16"/>
                        </w:rPr>
                        <w:t>Bill Palmer</w:t>
                      </w:r>
                    </w:p>
                    <w:p w14:paraId="19682DA8" w14:textId="77777777" w:rsidR="003877AD" w:rsidRDefault="00000000">
                      <w:pPr>
                        <w:spacing w:line="288" w:lineRule="auto"/>
                        <w:jc w:val="both"/>
                        <w:textDirection w:val="btLr"/>
                      </w:pPr>
                      <w:r>
                        <w:rPr>
                          <w:rFonts w:ascii="Century Gothic" w:eastAsia="Century Gothic" w:hAnsi="Century Gothic" w:cs="Century Gothic"/>
                          <w:b/>
                          <w:color w:val="000000"/>
                          <w:sz w:val="16"/>
                        </w:rPr>
                        <w:t>President</w:t>
                      </w:r>
                    </w:p>
                    <w:p w14:paraId="4CAC5621" w14:textId="77777777" w:rsidR="003877AD" w:rsidRDefault="003877AD">
                      <w:pPr>
                        <w:spacing w:line="288" w:lineRule="auto"/>
                        <w:jc w:val="both"/>
                        <w:textDirection w:val="btLr"/>
                      </w:pPr>
                    </w:p>
                    <w:p w14:paraId="0A711080" w14:textId="5D60EB84" w:rsidR="003877AD" w:rsidRDefault="009C6AC7">
                      <w:pPr>
                        <w:spacing w:line="288" w:lineRule="auto"/>
                        <w:textDirection w:val="btLr"/>
                      </w:pPr>
                      <w:r>
                        <w:rPr>
                          <w:rFonts w:ascii="Century Gothic" w:eastAsia="Century Gothic" w:hAnsi="Century Gothic" w:cs="Century Gothic"/>
                          <w:color w:val="000000"/>
                          <w:sz w:val="16"/>
                        </w:rPr>
                        <w:t xml:space="preserve">Rebekah </w:t>
                      </w:r>
                      <w:proofErr w:type="spellStart"/>
                      <w:r>
                        <w:rPr>
                          <w:rFonts w:ascii="Century Gothic" w:eastAsia="Century Gothic" w:hAnsi="Century Gothic" w:cs="Century Gothic"/>
                          <w:color w:val="000000"/>
                          <w:sz w:val="16"/>
                        </w:rPr>
                        <w:t>Pagis</w:t>
                      </w:r>
                      <w:proofErr w:type="spellEnd"/>
                    </w:p>
                    <w:p w14:paraId="2E92B02E" w14:textId="77777777" w:rsidR="003877AD" w:rsidRDefault="00000000">
                      <w:pPr>
                        <w:spacing w:line="288" w:lineRule="auto"/>
                        <w:textDirection w:val="btLr"/>
                      </w:pPr>
                      <w:r>
                        <w:rPr>
                          <w:rFonts w:ascii="Century Gothic" w:eastAsia="Century Gothic" w:hAnsi="Century Gothic" w:cs="Century Gothic"/>
                          <w:b/>
                          <w:color w:val="000000"/>
                          <w:sz w:val="16"/>
                        </w:rPr>
                        <w:t>Vice President</w:t>
                      </w:r>
                    </w:p>
                    <w:p w14:paraId="4C7D9898" w14:textId="77777777" w:rsidR="003877AD" w:rsidRDefault="003877AD">
                      <w:pPr>
                        <w:spacing w:line="288" w:lineRule="auto"/>
                        <w:textDirection w:val="btLr"/>
                      </w:pPr>
                    </w:p>
                    <w:p w14:paraId="0953EECA" w14:textId="303B96CD" w:rsidR="003877AD" w:rsidRDefault="009C6AC7">
                      <w:pPr>
                        <w:spacing w:line="288" w:lineRule="auto"/>
                        <w:textDirection w:val="btLr"/>
                      </w:pPr>
                      <w:r>
                        <w:rPr>
                          <w:rFonts w:ascii="Century Gothic" w:eastAsia="Century Gothic" w:hAnsi="Century Gothic" w:cs="Century Gothic"/>
                          <w:color w:val="000000"/>
                          <w:sz w:val="16"/>
                        </w:rPr>
                        <w:t>Meredith Green, Esq</w:t>
                      </w:r>
                    </w:p>
                    <w:p w14:paraId="73FC809D" w14:textId="77777777" w:rsidR="003877AD" w:rsidRDefault="00000000">
                      <w:pPr>
                        <w:spacing w:line="288" w:lineRule="auto"/>
                        <w:textDirection w:val="btLr"/>
                      </w:pPr>
                      <w:r>
                        <w:rPr>
                          <w:rFonts w:ascii="Century Gothic" w:eastAsia="Century Gothic" w:hAnsi="Century Gothic" w:cs="Century Gothic"/>
                          <w:b/>
                          <w:color w:val="000000"/>
                          <w:sz w:val="16"/>
                        </w:rPr>
                        <w:t>Treasurer</w:t>
                      </w:r>
                    </w:p>
                    <w:p w14:paraId="38DF00F2" w14:textId="77777777" w:rsidR="003877AD" w:rsidRDefault="003877AD">
                      <w:pPr>
                        <w:spacing w:line="288" w:lineRule="auto"/>
                        <w:textDirection w:val="btLr"/>
                      </w:pPr>
                    </w:p>
                    <w:p w14:paraId="5E340BC5" w14:textId="1CAB427F" w:rsidR="003877AD" w:rsidRDefault="009C6AC7">
                      <w:pPr>
                        <w:spacing w:line="288" w:lineRule="auto"/>
                        <w:textDirection w:val="btLr"/>
                      </w:pPr>
                      <w:proofErr w:type="spellStart"/>
                      <w:r>
                        <w:rPr>
                          <w:rFonts w:ascii="Century Gothic" w:eastAsia="Century Gothic" w:hAnsi="Century Gothic" w:cs="Century Gothic"/>
                          <w:color w:val="000000"/>
                          <w:sz w:val="16"/>
                        </w:rPr>
                        <w:t>Janetricks</w:t>
                      </w:r>
                      <w:proofErr w:type="spellEnd"/>
                      <w:r>
                        <w:rPr>
                          <w:rFonts w:ascii="Century Gothic" w:eastAsia="Century Gothic" w:hAnsi="Century Gothic" w:cs="Century Gothic"/>
                          <w:color w:val="000000"/>
                          <w:sz w:val="16"/>
                        </w:rPr>
                        <w:t xml:space="preserve"> C. Okeyo, PhD</w:t>
                      </w:r>
                    </w:p>
                    <w:p w14:paraId="0DB465D4" w14:textId="77777777" w:rsidR="003877AD" w:rsidRDefault="00000000">
                      <w:pPr>
                        <w:spacing w:line="288" w:lineRule="auto"/>
                        <w:textDirection w:val="btLr"/>
                      </w:pPr>
                      <w:r>
                        <w:rPr>
                          <w:rFonts w:ascii="Century Gothic" w:eastAsia="Century Gothic" w:hAnsi="Century Gothic" w:cs="Century Gothic"/>
                          <w:b/>
                          <w:color w:val="000000"/>
                          <w:sz w:val="16"/>
                        </w:rPr>
                        <w:t xml:space="preserve"> Secretary</w:t>
                      </w:r>
                      <w:r>
                        <w:rPr>
                          <w:rFonts w:ascii="Century Gothic" w:eastAsia="Century Gothic" w:hAnsi="Century Gothic" w:cs="Century Gothic"/>
                          <w:color w:val="000000"/>
                          <w:sz w:val="16"/>
                        </w:rPr>
                        <w:t xml:space="preserve"> </w:t>
                      </w:r>
                    </w:p>
                    <w:p w14:paraId="5CB320A6" w14:textId="77777777" w:rsidR="003877AD" w:rsidRDefault="003877AD">
                      <w:pPr>
                        <w:spacing w:line="288" w:lineRule="auto"/>
                        <w:textDirection w:val="btLr"/>
                      </w:pPr>
                    </w:p>
                    <w:p w14:paraId="3B8BA548" w14:textId="6932D9AE" w:rsidR="009C6AC7" w:rsidRDefault="009C6AC7">
                      <w:pPr>
                        <w:spacing w:line="288" w:lineRule="auto"/>
                        <w:textDirection w:val="btLr"/>
                        <w:rPr>
                          <w:rFonts w:ascii="Century Gothic" w:eastAsia="Century Gothic" w:hAnsi="Century Gothic" w:cs="Century Gothic"/>
                          <w:color w:val="000000"/>
                          <w:sz w:val="16"/>
                        </w:rPr>
                      </w:pPr>
                      <w:r>
                        <w:rPr>
                          <w:rFonts w:ascii="Century Gothic" w:eastAsia="Century Gothic" w:hAnsi="Century Gothic" w:cs="Century Gothic"/>
                          <w:color w:val="000000"/>
                          <w:sz w:val="16"/>
                        </w:rPr>
                        <w:t>Lisette Engel</w:t>
                      </w:r>
                    </w:p>
                    <w:p w14:paraId="4A90723D" w14:textId="7A4BCCD8" w:rsidR="009C6AC7" w:rsidRDefault="009C6AC7">
                      <w:pPr>
                        <w:spacing w:line="288" w:lineRule="auto"/>
                        <w:textDirection w:val="btLr"/>
                        <w:rPr>
                          <w:rFonts w:ascii="Century Gothic" w:eastAsia="Century Gothic" w:hAnsi="Century Gothic" w:cs="Century Gothic"/>
                          <w:color w:val="000000"/>
                          <w:sz w:val="16"/>
                        </w:rPr>
                      </w:pPr>
                      <w:r>
                        <w:rPr>
                          <w:rFonts w:ascii="Century Gothic" w:eastAsia="Century Gothic" w:hAnsi="Century Gothic" w:cs="Century Gothic"/>
                          <w:color w:val="000000"/>
                          <w:sz w:val="16"/>
                        </w:rPr>
                        <w:t>Marie Murphy Gleason, MD</w:t>
                      </w:r>
                    </w:p>
                    <w:p w14:paraId="7AAF57B4" w14:textId="4C217B7F" w:rsidR="003877AD" w:rsidRDefault="00000000">
                      <w:pPr>
                        <w:spacing w:line="288" w:lineRule="auto"/>
                        <w:textDirection w:val="btLr"/>
                      </w:pPr>
                      <w:r>
                        <w:rPr>
                          <w:rFonts w:ascii="Century Gothic" w:eastAsia="Century Gothic" w:hAnsi="Century Gothic" w:cs="Century Gothic"/>
                          <w:color w:val="000000"/>
                          <w:sz w:val="16"/>
                        </w:rPr>
                        <w:t>Ellen Hoch</w:t>
                      </w:r>
                    </w:p>
                    <w:p w14:paraId="33C48323" w14:textId="77777777" w:rsidR="003877AD" w:rsidRDefault="00000000">
                      <w:pPr>
                        <w:spacing w:line="288" w:lineRule="auto"/>
                        <w:textDirection w:val="btLr"/>
                      </w:pPr>
                      <w:r>
                        <w:rPr>
                          <w:rFonts w:ascii="Century Gothic" w:eastAsia="Century Gothic" w:hAnsi="Century Gothic" w:cs="Century Gothic"/>
                          <w:color w:val="000000"/>
                          <w:sz w:val="16"/>
                        </w:rPr>
                        <w:t>Clancey Hopper</w:t>
                      </w:r>
                    </w:p>
                    <w:p w14:paraId="14E79B2D" w14:textId="77777777" w:rsidR="003877AD" w:rsidRDefault="00000000">
                      <w:pPr>
                        <w:spacing w:line="288" w:lineRule="auto"/>
                        <w:textDirection w:val="btLr"/>
                      </w:pPr>
                      <w:r>
                        <w:rPr>
                          <w:rFonts w:ascii="Century Gothic" w:eastAsia="Century Gothic" w:hAnsi="Century Gothic" w:cs="Century Gothic"/>
                          <w:color w:val="000000"/>
                          <w:sz w:val="16"/>
                        </w:rPr>
                        <w:t xml:space="preserve">Brendan LeMieux, </w:t>
                      </w:r>
                    </w:p>
                    <w:p w14:paraId="1438CF70" w14:textId="77777777" w:rsidR="003877AD" w:rsidRDefault="00000000">
                      <w:pPr>
                        <w:spacing w:line="288" w:lineRule="auto"/>
                        <w:textDirection w:val="btLr"/>
                      </w:pPr>
                      <w:r>
                        <w:rPr>
                          <w:rFonts w:ascii="Century Gothic" w:eastAsia="Century Gothic" w:hAnsi="Century Gothic" w:cs="Century Gothic"/>
                          <w:color w:val="000000"/>
                          <w:sz w:val="16"/>
                        </w:rPr>
                        <w:t>Aaron Lombard</w:t>
                      </w:r>
                    </w:p>
                    <w:p w14:paraId="627AB71B" w14:textId="77777777" w:rsidR="003877AD" w:rsidRDefault="00000000">
                      <w:pPr>
                        <w:spacing w:line="288" w:lineRule="auto"/>
                        <w:textDirection w:val="btLr"/>
                      </w:pPr>
                      <w:r>
                        <w:rPr>
                          <w:rFonts w:ascii="Century Gothic" w:eastAsia="Century Gothic" w:hAnsi="Century Gothic" w:cs="Century Gothic"/>
                          <w:color w:val="000000"/>
                          <w:sz w:val="16"/>
                        </w:rPr>
                        <w:t>Gianna Morello</w:t>
                      </w:r>
                    </w:p>
                    <w:p w14:paraId="66F7EF42" w14:textId="7370805B" w:rsidR="003877AD" w:rsidRDefault="00000000">
                      <w:pPr>
                        <w:spacing w:line="288" w:lineRule="auto"/>
                        <w:textDirection w:val="btLr"/>
                      </w:pPr>
                      <w:r>
                        <w:rPr>
                          <w:rFonts w:ascii="Century Gothic" w:eastAsia="Century Gothic" w:hAnsi="Century Gothic" w:cs="Century Gothic"/>
                          <w:color w:val="000000"/>
                          <w:sz w:val="16"/>
                        </w:rPr>
                        <w:t>Amy Nussbaum</w:t>
                      </w:r>
                    </w:p>
                    <w:p w14:paraId="0BD0631B" w14:textId="4C7881A6" w:rsidR="003877AD" w:rsidRDefault="009C6AC7">
                      <w:pPr>
                        <w:spacing w:line="288" w:lineRule="auto"/>
                        <w:textDirection w:val="btLr"/>
                        <w:rPr>
                          <w:rFonts w:ascii="Century Gothic" w:eastAsia="Century Gothic" w:hAnsi="Century Gothic" w:cs="Century Gothic"/>
                          <w:color w:val="000000"/>
                          <w:sz w:val="16"/>
                        </w:rPr>
                      </w:pPr>
                      <w:r>
                        <w:rPr>
                          <w:rFonts w:ascii="Century Gothic" w:eastAsia="Century Gothic" w:hAnsi="Century Gothic" w:cs="Century Gothic"/>
                          <w:color w:val="000000"/>
                          <w:sz w:val="16"/>
                        </w:rPr>
                        <w:t xml:space="preserve">Ben Samelson-Jones, </w:t>
                      </w:r>
                      <w:proofErr w:type="spellStart"/>
                      <w:proofErr w:type="gramStart"/>
                      <w:r>
                        <w:rPr>
                          <w:rFonts w:ascii="Century Gothic" w:eastAsia="Century Gothic" w:hAnsi="Century Gothic" w:cs="Century Gothic"/>
                          <w:color w:val="000000"/>
                          <w:sz w:val="16"/>
                        </w:rPr>
                        <w:t>MD,PhD</w:t>
                      </w:r>
                      <w:proofErr w:type="spellEnd"/>
                      <w:proofErr w:type="gramEnd"/>
                    </w:p>
                    <w:p w14:paraId="51FB1B16" w14:textId="29F254D8" w:rsidR="009C6AC7" w:rsidRDefault="009C6AC7">
                      <w:pPr>
                        <w:spacing w:line="288" w:lineRule="auto"/>
                        <w:textDirection w:val="btLr"/>
                      </w:pPr>
                      <w:r>
                        <w:rPr>
                          <w:rFonts w:ascii="Century Gothic" w:eastAsia="Century Gothic" w:hAnsi="Century Gothic" w:cs="Century Gothic"/>
                          <w:color w:val="000000"/>
                          <w:sz w:val="16"/>
                        </w:rPr>
                        <w:t>Dannielle Shockey</w:t>
                      </w:r>
                    </w:p>
                    <w:p w14:paraId="5476AAF8" w14:textId="77777777" w:rsidR="003877AD" w:rsidRDefault="00000000">
                      <w:pPr>
                        <w:spacing w:line="288" w:lineRule="auto"/>
                        <w:textDirection w:val="btLr"/>
                      </w:pPr>
                      <w:r>
                        <w:rPr>
                          <w:rFonts w:ascii="Century Gothic" w:eastAsia="Century Gothic" w:hAnsi="Century Gothic" w:cs="Century Gothic"/>
                          <w:color w:val="000000"/>
                          <w:sz w:val="16"/>
                        </w:rPr>
                        <w:t>Kelly Wei, PhD</w:t>
                      </w:r>
                    </w:p>
                    <w:p w14:paraId="6789D3B8" w14:textId="77777777" w:rsidR="003877AD" w:rsidRDefault="003877AD">
                      <w:pPr>
                        <w:spacing w:line="288" w:lineRule="auto"/>
                        <w:textDirection w:val="btLr"/>
                      </w:pPr>
                    </w:p>
                    <w:p w14:paraId="2D8C1BB4" w14:textId="77777777" w:rsidR="003877AD" w:rsidRDefault="00000000">
                      <w:pPr>
                        <w:spacing w:line="288" w:lineRule="auto"/>
                        <w:textDirection w:val="btLr"/>
                      </w:pPr>
                      <w:r>
                        <w:rPr>
                          <w:rFonts w:ascii="Century Gothic" w:eastAsia="Century Gothic" w:hAnsi="Century Gothic" w:cs="Century Gothic"/>
                          <w:b/>
                          <w:color w:val="000000"/>
                          <w:sz w:val="16"/>
                        </w:rPr>
                        <w:t>EXECUTIVE DIRECTOR</w:t>
                      </w:r>
                    </w:p>
                    <w:p w14:paraId="730F8468" w14:textId="77777777" w:rsidR="003877AD" w:rsidRDefault="00000000">
                      <w:pPr>
                        <w:spacing w:line="288" w:lineRule="auto"/>
                        <w:textDirection w:val="btLr"/>
                      </w:pPr>
                      <w:r>
                        <w:rPr>
                          <w:rFonts w:ascii="Century Gothic" w:eastAsia="Century Gothic" w:hAnsi="Century Gothic" w:cs="Century Gothic"/>
                          <w:color w:val="000000"/>
                          <w:sz w:val="16"/>
                        </w:rPr>
                        <w:t xml:space="preserve">Dr. Mary Van </w:t>
                      </w:r>
                      <w:proofErr w:type="spellStart"/>
                      <w:r>
                        <w:rPr>
                          <w:rFonts w:ascii="Century Gothic" w:eastAsia="Century Gothic" w:hAnsi="Century Gothic" w:cs="Century Gothic"/>
                          <w:color w:val="000000"/>
                          <w:sz w:val="16"/>
                        </w:rPr>
                        <w:t>Haneghan</w:t>
                      </w:r>
                      <w:proofErr w:type="spellEnd"/>
                    </w:p>
                    <w:p w14:paraId="35577694" w14:textId="77777777" w:rsidR="003877AD" w:rsidRDefault="003877AD">
                      <w:pPr>
                        <w:spacing w:line="288" w:lineRule="auto"/>
                        <w:textDirection w:val="btLr"/>
                      </w:pPr>
                    </w:p>
                    <w:p w14:paraId="776CDBB6" w14:textId="77777777" w:rsidR="003877AD" w:rsidRDefault="003877AD">
                      <w:pPr>
                        <w:spacing w:line="288" w:lineRule="auto"/>
                        <w:textDirection w:val="btLr"/>
                      </w:pPr>
                    </w:p>
                  </w:txbxContent>
                </v:textbox>
                <w10:wrap type="square" anchorx="margin" anchory="margin"/>
              </v:rect>
            </w:pict>
          </mc:Fallback>
        </mc:AlternateContent>
      </w:r>
      <w:r>
        <w:rPr>
          <w:rFonts w:ascii="Cambria" w:eastAsia="Cambria" w:hAnsi="Cambria" w:cs="Cambria"/>
          <w:i/>
          <w:sz w:val="22"/>
          <w:szCs w:val="22"/>
          <w:highlight w:val="yellow"/>
        </w:rPr>
        <w:t>Company Name</w:t>
      </w:r>
    </w:p>
    <w:p w14:paraId="4AD20BAA" w14:textId="77777777" w:rsidR="003877AD" w:rsidRDefault="00000000">
      <w:pPr>
        <w:widowControl w:val="0"/>
        <w:rPr>
          <w:rFonts w:ascii="Cambria" w:eastAsia="Cambria" w:hAnsi="Cambria" w:cs="Cambria"/>
          <w:i/>
          <w:color w:val="222222"/>
          <w:sz w:val="22"/>
          <w:szCs w:val="22"/>
          <w:highlight w:val="yellow"/>
        </w:rPr>
      </w:pPr>
      <w:r>
        <w:rPr>
          <w:rFonts w:ascii="Cambria" w:eastAsia="Cambria" w:hAnsi="Cambria" w:cs="Cambria"/>
          <w:i/>
          <w:color w:val="222222"/>
          <w:sz w:val="22"/>
          <w:szCs w:val="22"/>
          <w:highlight w:val="yellow"/>
        </w:rPr>
        <w:t>Company Address</w:t>
      </w:r>
    </w:p>
    <w:p w14:paraId="771643FC" w14:textId="77777777" w:rsidR="003877AD" w:rsidRDefault="00000000">
      <w:pPr>
        <w:widowControl w:val="0"/>
        <w:rPr>
          <w:rFonts w:ascii="Cambria" w:eastAsia="Cambria" w:hAnsi="Cambria" w:cs="Cambria"/>
          <w:i/>
          <w:sz w:val="22"/>
          <w:szCs w:val="22"/>
        </w:rPr>
      </w:pPr>
      <w:r>
        <w:rPr>
          <w:rFonts w:ascii="Cambria" w:eastAsia="Cambria" w:hAnsi="Cambria" w:cs="Cambria"/>
          <w:i/>
          <w:color w:val="222222"/>
          <w:sz w:val="22"/>
          <w:szCs w:val="22"/>
          <w:highlight w:val="yellow"/>
        </w:rPr>
        <w:t>Company Address</w:t>
      </w:r>
    </w:p>
    <w:p w14:paraId="2C3B0279" w14:textId="77777777" w:rsidR="003877AD" w:rsidRDefault="003877AD">
      <w:pPr>
        <w:rPr>
          <w:rFonts w:ascii="Cambria" w:eastAsia="Cambria" w:hAnsi="Cambria" w:cs="Cambria"/>
          <w:sz w:val="22"/>
          <w:szCs w:val="22"/>
        </w:rPr>
      </w:pPr>
    </w:p>
    <w:p w14:paraId="6EDAB365" w14:textId="77777777" w:rsidR="003877AD" w:rsidRPr="00295D90" w:rsidRDefault="00000000">
      <w:pPr>
        <w:widowControl w:val="0"/>
        <w:rPr>
          <w:rFonts w:ascii="Cambria" w:eastAsia="Cambria" w:hAnsi="Cambria" w:cs="Cambria"/>
        </w:rPr>
      </w:pPr>
      <w:r w:rsidRPr="00295D90">
        <w:rPr>
          <w:rFonts w:ascii="Cambria" w:eastAsia="Cambria" w:hAnsi="Cambria" w:cs="Cambria"/>
        </w:rPr>
        <w:t xml:space="preserve">I am writing to ask for your support of the Philadelphia Walk for Williams Syndrome, taking place on </w:t>
      </w:r>
      <w:r w:rsidRPr="00295D90">
        <w:rPr>
          <w:rFonts w:ascii="Cambria" w:eastAsia="Cambria" w:hAnsi="Cambria" w:cs="Cambria"/>
          <w:i/>
          <w:highlight w:val="yellow"/>
        </w:rPr>
        <w:t xml:space="preserve">Month, Date, Year at Location name. </w:t>
      </w:r>
      <w:r w:rsidRPr="00295D90">
        <w:rPr>
          <w:rFonts w:ascii="Cambria" w:eastAsia="Cambria" w:hAnsi="Cambria" w:cs="Cambria"/>
        </w:rPr>
        <w:t xml:space="preserve">  </w:t>
      </w:r>
    </w:p>
    <w:p w14:paraId="572128EB" w14:textId="77777777" w:rsidR="003877AD" w:rsidRPr="00295D90" w:rsidRDefault="003877AD">
      <w:pPr>
        <w:rPr>
          <w:rFonts w:ascii="Cambria" w:eastAsia="Cambria" w:hAnsi="Cambria" w:cs="Cambria"/>
        </w:rPr>
      </w:pPr>
    </w:p>
    <w:p w14:paraId="2E2BA9B2" w14:textId="77777777" w:rsidR="003877AD" w:rsidRPr="00295D90" w:rsidRDefault="00000000">
      <w:pPr>
        <w:rPr>
          <w:rFonts w:ascii="Cambria" w:eastAsia="Cambria" w:hAnsi="Cambria" w:cs="Cambria"/>
        </w:rPr>
      </w:pPr>
      <w:r w:rsidRPr="00295D90">
        <w:rPr>
          <w:rFonts w:ascii="Cambria" w:eastAsia="Cambria" w:hAnsi="Cambria" w:cs="Cambria"/>
        </w:rPr>
        <w:t xml:space="preserve">Williams syndrome is a rare genetic condition that is present at birth and can affect anyone.  It is characterized by medical problems, including cardiovascular disease, developmental delays, and learning disabilities.  These occur side by side with striking verbal abilities, highly social </w:t>
      </w:r>
      <w:proofErr w:type="gramStart"/>
      <w:r w:rsidRPr="00295D90">
        <w:rPr>
          <w:rFonts w:ascii="Cambria" w:eastAsia="Cambria" w:hAnsi="Cambria" w:cs="Cambria"/>
        </w:rPr>
        <w:t>personalities</w:t>
      </w:r>
      <w:proofErr w:type="gramEnd"/>
      <w:r w:rsidRPr="00295D90">
        <w:rPr>
          <w:rFonts w:ascii="Cambria" w:eastAsia="Cambria" w:hAnsi="Cambria" w:cs="Cambria"/>
        </w:rPr>
        <w:t xml:space="preserve"> and an affinity for music.</w:t>
      </w:r>
    </w:p>
    <w:p w14:paraId="5C19E1D6" w14:textId="77777777" w:rsidR="003877AD" w:rsidRPr="00295D90" w:rsidRDefault="00000000">
      <w:pPr>
        <w:rPr>
          <w:rFonts w:ascii="Cambria" w:eastAsia="Cambria" w:hAnsi="Cambria" w:cs="Cambria"/>
        </w:rPr>
      </w:pPr>
      <w:r w:rsidRPr="00295D90">
        <w:rPr>
          <w:rFonts w:ascii="Cambria" w:eastAsia="Cambria" w:hAnsi="Cambria" w:cs="Cambria"/>
        </w:rPr>
        <w:br/>
        <w:t xml:space="preserve">The Williams Syndrome Association is the most comprehensive resource for people and families living with WS as well as doctors, </w:t>
      </w:r>
      <w:proofErr w:type="gramStart"/>
      <w:r w:rsidRPr="00295D90">
        <w:rPr>
          <w:rFonts w:ascii="Cambria" w:eastAsia="Cambria" w:hAnsi="Cambria" w:cs="Cambria"/>
        </w:rPr>
        <w:t>researchers</w:t>
      </w:r>
      <w:proofErr w:type="gramEnd"/>
      <w:r w:rsidRPr="00295D90">
        <w:rPr>
          <w:rFonts w:ascii="Cambria" w:eastAsia="Cambria" w:hAnsi="Cambria" w:cs="Cambria"/>
        </w:rPr>
        <w:t xml:space="preserve"> and educators. The WSA provides the resources and referrals that families need, and a strong and supportive community with which to connect throughout their child's life.</w:t>
      </w:r>
    </w:p>
    <w:p w14:paraId="67F9B637" w14:textId="77777777" w:rsidR="003877AD" w:rsidRPr="00295D90" w:rsidRDefault="00000000">
      <w:pPr>
        <w:rPr>
          <w:rFonts w:ascii="Cambria" w:eastAsia="Cambria" w:hAnsi="Cambria" w:cs="Cambria"/>
        </w:rPr>
      </w:pPr>
      <w:r w:rsidRPr="00295D90">
        <w:rPr>
          <w:rFonts w:ascii="Cambria" w:eastAsia="Cambria" w:hAnsi="Cambria" w:cs="Cambria"/>
        </w:rPr>
        <w:t> </w:t>
      </w:r>
    </w:p>
    <w:p w14:paraId="71D05643" w14:textId="1A58D41A" w:rsidR="003877AD" w:rsidRPr="00295D90" w:rsidRDefault="00000000">
      <w:pPr>
        <w:widowControl w:val="0"/>
        <w:rPr>
          <w:rFonts w:ascii="Cambria" w:eastAsia="Cambria" w:hAnsi="Cambria" w:cs="Cambria"/>
          <w:i/>
        </w:rPr>
      </w:pPr>
      <w:r w:rsidRPr="00295D90">
        <w:rPr>
          <w:rFonts w:ascii="Cambria" w:eastAsia="Cambria" w:hAnsi="Cambria" w:cs="Cambria"/>
        </w:rPr>
        <w:t xml:space="preserve">Williams Syndrome Awareness Month is nationally recognized with more than 100 events each year.  Historically, the Philadelphia Walk is the largest in the country! Will </w:t>
      </w:r>
      <w:r w:rsidRPr="00295D90">
        <w:rPr>
          <w:rFonts w:ascii="Cambria" w:eastAsia="Cambria" w:hAnsi="Cambria" w:cs="Cambria"/>
          <w:highlight w:val="yellow"/>
        </w:rPr>
        <w:t>COMPANY</w:t>
      </w:r>
      <w:r w:rsidRPr="00295D90">
        <w:rPr>
          <w:rFonts w:ascii="Cambria" w:eastAsia="Cambria" w:hAnsi="Cambria" w:cs="Cambria"/>
        </w:rPr>
        <w:t xml:space="preserve"> </w:t>
      </w:r>
      <w:r w:rsidRPr="00295D90">
        <w:rPr>
          <w:rFonts w:ascii="Cambria" w:eastAsia="Cambria" w:hAnsi="Cambria" w:cs="Cambria"/>
          <w:i/>
          <w:highlight w:val="yellow"/>
        </w:rPr>
        <w:t>NAME</w:t>
      </w:r>
      <w:r w:rsidRPr="00295D90">
        <w:rPr>
          <w:rFonts w:ascii="Cambria" w:eastAsia="Cambria" w:hAnsi="Cambria" w:cs="Cambria"/>
        </w:rPr>
        <w:t xml:space="preserve"> consider donating </w:t>
      </w:r>
      <w:r w:rsidRPr="00295D90">
        <w:rPr>
          <w:rFonts w:ascii="Cambria" w:eastAsia="Cambria" w:hAnsi="Cambria" w:cs="Cambria"/>
          <w:i/>
          <w:highlight w:val="yellow"/>
        </w:rPr>
        <w:t>List the type of support you would like here, such as “providing bagels and coffee for our walkers” or “sponsoring our walk picnic with a cash donation of XXX” EXAMPLE: gift card that would be used to purchase breakfast and snack items for our Walkers</w:t>
      </w:r>
      <w:r w:rsidR="00F02DBF" w:rsidRPr="00295D90">
        <w:rPr>
          <w:rFonts w:ascii="Cambria" w:eastAsia="Cambria" w:hAnsi="Cambria" w:cs="Cambria"/>
          <w:i/>
          <w:highlight w:val="yellow"/>
        </w:rPr>
        <w:t xml:space="preserve"> or as an item for the fundraiser at the </w:t>
      </w:r>
      <w:proofErr w:type="gramStart"/>
      <w:r w:rsidR="00F02DBF" w:rsidRPr="00295D90">
        <w:rPr>
          <w:rFonts w:ascii="Cambria" w:eastAsia="Cambria" w:hAnsi="Cambria" w:cs="Cambria"/>
          <w:i/>
          <w:highlight w:val="yellow"/>
        </w:rPr>
        <w:t>walk</w:t>
      </w:r>
      <w:r w:rsidRPr="00295D90">
        <w:rPr>
          <w:rFonts w:ascii="Cambria" w:eastAsia="Cambria" w:hAnsi="Cambria" w:cs="Cambria"/>
          <w:i/>
          <w:highlight w:val="yellow"/>
        </w:rPr>
        <w:t xml:space="preserve"> ?</w:t>
      </w:r>
      <w:proofErr w:type="gramEnd"/>
    </w:p>
    <w:p w14:paraId="608A32F6" w14:textId="77777777" w:rsidR="003877AD" w:rsidRPr="00295D90" w:rsidRDefault="003877AD">
      <w:pPr>
        <w:widowControl w:val="0"/>
        <w:rPr>
          <w:rFonts w:ascii="Cambria" w:eastAsia="Cambria" w:hAnsi="Cambria" w:cs="Cambria"/>
        </w:rPr>
      </w:pPr>
    </w:p>
    <w:p w14:paraId="30D1F37D" w14:textId="77777777" w:rsidR="003877AD" w:rsidRPr="00295D90" w:rsidRDefault="00000000">
      <w:pPr>
        <w:widowControl w:val="0"/>
        <w:rPr>
          <w:rFonts w:ascii="Cambria" w:eastAsia="Cambria" w:hAnsi="Cambria" w:cs="Cambria"/>
          <w:i/>
        </w:rPr>
      </w:pPr>
      <w:r w:rsidRPr="00295D90">
        <w:rPr>
          <w:rFonts w:ascii="Cambria" w:eastAsia="Cambria" w:hAnsi="Cambria" w:cs="Cambria"/>
          <w:i/>
          <w:highlight w:val="yellow"/>
        </w:rPr>
        <w:t>Personal Antidote</w:t>
      </w:r>
      <w:r w:rsidRPr="00295D90">
        <w:rPr>
          <w:rFonts w:ascii="Cambria" w:eastAsia="Cambria" w:hAnsi="Cambria" w:cs="Cambria"/>
          <w:highlight w:val="yellow"/>
        </w:rPr>
        <w:t xml:space="preserve">: </w:t>
      </w:r>
      <w:r w:rsidRPr="00295D90">
        <w:rPr>
          <w:rFonts w:ascii="Cambria" w:eastAsia="Cambria" w:hAnsi="Cambria" w:cs="Cambria"/>
          <w:i/>
          <w:highlight w:val="yellow"/>
        </w:rPr>
        <w:t>Example- My daughter, Adelaide, was diagnosed with Williams syndrome at just 4 months old and is now a thriving 5-year-old who enjoys joining me on trips to Target.</w:t>
      </w:r>
    </w:p>
    <w:p w14:paraId="0176E060" w14:textId="77777777" w:rsidR="003877AD" w:rsidRPr="00295D90" w:rsidRDefault="003877AD">
      <w:pPr>
        <w:widowControl w:val="0"/>
        <w:rPr>
          <w:rFonts w:ascii="Cambria" w:eastAsia="Cambria" w:hAnsi="Cambria" w:cs="Cambria"/>
        </w:rPr>
      </w:pPr>
    </w:p>
    <w:p w14:paraId="488A6DCF" w14:textId="4E7A1B57" w:rsidR="003877AD" w:rsidRPr="00295D90" w:rsidRDefault="00000000">
      <w:pPr>
        <w:widowControl w:val="0"/>
        <w:rPr>
          <w:rFonts w:ascii="Cambria" w:eastAsia="Cambria" w:hAnsi="Cambria" w:cs="Cambria"/>
        </w:rPr>
      </w:pPr>
      <w:r w:rsidRPr="00295D90">
        <w:rPr>
          <w:rFonts w:ascii="Cambria" w:eastAsia="Cambria" w:hAnsi="Cambria" w:cs="Cambria"/>
        </w:rPr>
        <w:t xml:space="preserve">By joining forces with the WSA and local volunteers, you will be enhancing the future for all individuals with Williams syndrome. You will also be reinforcing your image as a philanthropic partner within the local community.  </w:t>
      </w:r>
      <w:r w:rsidR="00295D90" w:rsidRPr="00295D90">
        <w:rPr>
          <w:rFonts w:ascii="Cambria" w:eastAsia="Cambria" w:hAnsi="Cambria" w:cs="Cambria"/>
        </w:rPr>
        <w:t>All event sponsors are recognized in our event emails and with an on-stage note of thanks.  Please view our Sponsorship Deck for full sponsorship benefit details.</w:t>
      </w:r>
    </w:p>
    <w:p w14:paraId="01A37B1E" w14:textId="77777777" w:rsidR="003877AD" w:rsidRPr="00295D90" w:rsidRDefault="003877AD">
      <w:pPr>
        <w:widowControl w:val="0"/>
        <w:rPr>
          <w:rFonts w:ascii="Cambria" w:eastAsia="Cambria" w:hAnsi="Cambria" w:cs="Cambria"/>
        </w:rPr>
      </w:pPr>
    </w:p>
    <w:p w14:paraId="77B6CF77" w14:textId="77777777" w:rsidR="003877AD" w:rsidRPr="00295D90" w:rsidRDefault="00000000">
      <w:pPr>
        <w:widowControl w:val="0"/>
        <w:rPr>
          <w:rFonts w:ascii="Cambria" w:eastAsia="Cambria" w:hAnsi="Cambria" w:cs="Cambria"/>
        </w:rPr>
      </w:pPr>
      <w:r w:rsidRPr="00295D90">
        <w:rPr>
          <w:rFonts w:ascii="Cambria" w:eastAsia="Cambria" w:hAnsi="Cambria" w:cs="Cambria"/>
        </w:rPr>
        <w:t xml:space="preserve">We thank you for your support of the WSA and our Walk in the past.  Please feel free to visit the WSA website at </w:t>
      </w:r>
      <w:r w:rsidRPr="00295D90">
        <w:rPr>
          <w:rFonts w:ascii="Cambria" w:eastAsia="Cambria" w:hAnsi="Cambria" w:cs="Cambria"/>
          <w:i/>
        </w:rPr>
        <w:t>williams-syndrome.org</w:t>
      </w:r>
      <w:r w:rsidRPr="00295D90">
        <w:rPr>
          <w:rFonts w:ascii="Cambria" w:eastAsia="Cambria" w:hAnsi="Cambria" w:cs="Cambria"/>
        </w:rPr>
        <w:t xml:space="preserve">. </w:t>
      </w:r>
    </w:p>
    <w:p w14:paraId="3B41F075" w14:textId="77777777" w:rsidR="003877AD" w:rsidRPr="00295D90" w:rsidRDefault="00000000">
      <w:pPr>
        <w:widowControl w:val="0"/>
        <w:rPr>
          <w:rFonts w:ascii="Cambria" w:eastAsia="Cambria" w:hAnsi="Cambria" w:cs="Cambria"/>
        </w:rPr>
      </w:pPr>
      <w:r w:rsidRPr="00295D90">
        <w:rPr>
          <w:rFonts w:ascii="Cambria" w:eastAsia="Cambria" w:hAnsi="Cambria" w:cs="Cambria"/>
        </w:rPr>
        <w:br/>
        <w:t>Thank you for your time and consideration.</w:t>
      </w:r>
    </w:p>
    <w:p w14:paraId="6BB290FE" w14:textId="77777777" w:rsidR="003877AD" w:rsidRPr="00295D90" w:rsidRDefault="003877AD">
      <w:pPr>
        <w:widowControl w:val="0"/>
        <w:rPr>
          <w:rFonts w:ascii="Cambria" w:eastAsia="Cambria" w:hAnsi="Cambria" w:cs="Cambria"/>
        </w:rPr>
      </w:pPr>
    </w:p>
    <w:p w14:paraId="3C714DF8" w14:textId="77777777" w:rsidR="003877AD" w:rsidRPr="00295D90" w:rsidRDefault="00000000">
      <w:pPr>
        <w:widowControl w:val="0"/>
        <w:rPr>
          <w:rFonts w:ascii="Cambria" w:eastAsia="Cambria" w:hAnsi="Cambria" w:cs="Cambria"/>
        </w:rPr>
      </w:pPr>
      <w:r w:rsidRPr="00295D90">
        <w:rPr>
          <w:rFonts w:ascii="Cambria" w:eastAsia="Cambria" w:hAnsi="Cambria" w:cs="Cambria"/>
        </w:rPr>
        <w:t>Sincerely,</w:t>
      </w:r>
    </w:p>
    <w:p w14:paraId="61C8F9EF" w14:textId="77777777" w:rsidR="003877AD" w:rsidRDefault="003877AD">
      <w:pPr>
        <w:rPr>
          <w:rFonts w:ascii="Cambria" w:eastAsia="Cambria" w:hAnsi="Cambria" w:cs="Cambria"/>
        </w:rPr>
      </w:pPr>
    </w:p>
    <w:p w14:paraId="55DBC569" w14:textId="77777777" w:rsidR="00295D90" w:rsidRDefault="00295D90">
      <w:pPr>
        <w:rPr>
          <w:rFonts w:ascii="Cambria" w:eastAsia="Cambria" w:hAnsi="Cambria" w:cs="Cambria"/>
        </w:rPr>
      </w:pPr>
    </w:p>
    <w:p w14:paraId="5A776346" w14:textId="77777777" w:rsidR="00295D90" w:rsidRPr="00295D90" w:rsidRDefault="00295D90">
      <w:pPr>
        <w:rPr>
          <w:rFonts w:ascii="Cambria" w:eastAsia="Cambria" w:hAnsi="Cambria" w:cs="Cambria"/>
        </w:rPr>
      </w:pPr>
    </w:p>
    <w:p w14:paraId="762933AB" w14:textId="77777777" w:rsidR="003877AD" w:rsidRPr="00295D90" w:rsidRDefault="00000000">
      <w:pPr>
        <w:rPr>
          <w:rFonts w:ascii="Cambria" w:eastAsia="Cambria" w:hAnsi="Cambria" w:cs="Cambria"/>
          <w:highlight w:val="yellow"/>
        </w:rPr>
      </w:pPr>
      <w:bookmarkStart w:id="0" w:name="_heading=h.gjdgxs" w:colFirst="0" w:colLast="0"/>
      <w:bookmarkEnd w:id="0"/>
      <w:r w:rsidRPr="00295D90">
        <w:rPr>
          <w:rFonts w:ascii="Cambria" w:eastAsia="Cambria" w:hAnsi="Cambria" w:cs="Cambria"/>
          <w:highlight w:val="yellow"/>
        </w:rPr>
        <w:t>Name</w:t>
      </w:r>
    </w:p>
    <w:p w14:paraId="25B00BE7" w14:textId="77777777" w:rsidR="003877AD" w:rsidRPr="00295D90" w:rsidRDefault="00000000">
      <w:pPr>
        <w:rPr>
          <w:rFonts w:ascii="Cambria" w:eastAsia="Cambria" w:hAnsi="Cambria" w:cs="Cambria"/>
          <w:highlight w:val="yellow"/>
        </w:rPr>
      </w:pPr>
      <w:r w:rsidRPr="00295D90">
        <w:rPr>
          <w:rFonts w:ascii="Cambria" w:eastAsia="Cambria" w:hAnsi="Cambria" w:cs="Cambria"/>
          <w:highlight w:val="yellow"/>
        </w:rPr>
        <w:t xml:space="preserve">TOWN/CITY Walk for Williams Syndrome </w:t>
      </w:r>
    </w:p>
    <w:p w14:paraId="6DC55C3B" w14:textId="269673D0" w:rsidR="003877AD" w:rsidRPr="00295D90" w:rsidRDefault="00000000">
      <w:pPr>
        <w:rPr>
          <w:rFonts w:ascii="Cambria" w:eastAsia="Cambria" w:hAnsi="Cambria" w:cs="Cambria"/>
          <w:highlight w:val="yellow"/>
        </w:rPr>
      </w:pPr>
      <w:r w:rsidRPr="00295D90">
        <w:rPr>
          <w:rFonts w:ascii="Cambria" w:eastAsia="Cambria" w:hAnsi="Cambria" w:cs="Cambria"/>
          <w:highlight w:val="yellow"/>
        </w:rPr>
        <w:t xml:space="preserve">Title – Example: </w:t>
      </w:r>
      <w:r w:rsidR="00295D90" w:rsidRPr="00295D90">
        <w:rPr>
          <w:rFonts w:ascii="Cambria" w:eastAsia="Cambria" w:hAnsi="Cambria" w:cs="Cambria"/>
          <w:i/>
          <w:highlight w:val="yellow"/>
        </w:rPr>
        <w:t>2024</w:t>
      </w:r>
      <w:r w:rsidRPr="00295D90">
        <w:rPr>
          <w:rFonts w:ascii="Cambria" w:eastAsia="Cambria" w:hAnsi="Cambria" w:cs="Cambria"/>
          <w:i/>
          <w:highlight w:val="yellow"/>
        </w:rPr>
        <w:t xml:space="preserve"> Co-Chair</w:t>
      </w:r>
    </w:p>
    <w:p w14:paraId="47702FEE" w14:textId="77777777" w:rsidR="003877AD" w:rsidRPr="00295D90" w:rsidRDefault="00000000">
      <w:pPr>
        <w:rPr>
          <w:rFonts w:ascii="Cambria" w:eastAsia="Cambria" w:hAnsi="Cambria" w:cs="Cambria"/>
        </w:rPr>
      </w:pPr>
      <w:r w:rsidRPr="00295D90">
        <w:rPr>
          <w:rFonts w:ascii="Cambria" w:eastAsia="Cambria" w:hAnsi="Cambria" w:cs="Cambria"/>
          <w:highlight w:val="yellow"/>
        </w:rPr>
        <w:t>Phone number (C)</w:t>
      </w:r>
    </w:p>
    <w:p w14:paraId="35EB97E6" w14:textId="77777777" w:rsidR="003877AD" w:rsidRDefault="00000000">
      <w:pPr>
        <w:rPr>
          <w:rFonts w:ascii="Cambria" w:eastAsia="Cambria" w:hAnsi="Cambria" w:cs="Cambria"/>
        </w:rPr>
      </w:pPr>
      <w:r w:rsidRPr="00295D90">
        <w:rPr>
          <w:rFonts w:ascii="Cambria" w:eastAsia="Cambria" w:hAnsi="Cambria" w:cs="Cambria"/>
        </w:rPr>
        <w:t>EIN: 22-3305007</w:t>
      </w:r>
    </w:p>
    <w:p w14:paraId="2B39271F" w14:textId="77777777" w:rsidR="00295D90" w:rsidRDefault="00295D90">
      <w:pPr>
        <w:rPr>
          <w:rFonts w:ascii="Cambria" w:eastAsia="Cambria" w:hAnsi="Cambria" w:cs="Cambria"/>
          <w:sz w:val="16"/>
          <w:szCs w:val="16"/>
        </w:rPr>
      </w:pPr>
    </w:p>
    <w:p w14:paraId="0BBCFA79" w14:textId="77777777" w:rsidR="00295D90" w:rsidRDefault="00295D90">
      <w:pPr>
        <w:rPr>
          <w:rFonts w:ascii="Cambria" w:eastAsia="Cambria" w:hAnsi="Cambria" w:cs="Cambria"/>
          <w:sz w:val="16"/>
          <w:szCs w:val="16"/>
        </w:rPr>
      </w:pPr>
    </w:p>
    <w:p w14:paraId="4CCCA8E2" w14:textId="77777777" w:rsidR="00295D90" w:rsidRPr="00295D90" w:rsidRDefault="00295D90">
      <w:pPr>
        <w:rPr>
          <w:rFonts w:ascii="Cambria" w:eastAsia="Cambria" w:hAnsi="Cambria" w:cs="Cambria"/>
          <w:sz w:val="16"/>
          <w:szCs w:val="16"/>
        </w:rPr>
      </w:pPr>
    </w:p>
    <w:p w14:paraId="718795C3" w14:textId="27BEB5C3" w:rsidR="00295D90" w:rsidRDefault="00295D90" w:rsidP="00295D90">
      <w:pPr>
        <w:rPr>
          <w:rFonts w:ascii="Cambria" w:eastAsia="Cambria" w:hAnsi="Cambria" w:cs="Cambria"/>
          <w:sz w:val="22"/>
          <w:szCs w:val="22"/>
        </w:rPr>
      </w:pPr>
      <w:r>
        <w:rPr>
          <w:rFonts w:ascii="Calibri" w:eastAsia="Calibri" w:hAnsi="Calibri" w:cs="Calibri"/>
          <w:sz w:val="18"/>
          <w:szCs w:val="18"/>
        </w:rPr>
        <w:t>All proceeds benefit the Williams Syndrome Association 501(c)3 Non-Profit Organization</w:t>
      </w:r>
      <w:r w:rsidR="001338BF">
        <w:rPr>
          <w:rFonts w:ascii="Calibri" w:eastAsia="Calibri" w:hAnsi="Calibri" w:cs="Calibri"/>
          <w:sz w:val="18"/>
          <w:szCs w:val="18"/>
        </w:rPr>
        <w:t>.</w:t>
      </w:r>
      <w:r>
        <w:rPr>
          <w:rFonts w:ascii="Calibri" w:eastAsia="Calibri" w:hAnsi="Calibri" w:cs="Calibri"/>
          <w:sz w:val="18"/>
          <w:szCs w:val="18"/>
        </w:rPr>
        <w:t xml:space="preserve"> Donations can be made online at </w:t>
      </w:r>
      <w:r>
        <w:rPr>
          <w:rFonts w:ascii="Calibri" w:eastAsia="Calibri" w:hAnsi="Calibri" w:cs="Calibri"/>
          <w:i/>
          <w:sz w:val="18"/>
          <w:szCs w:val="18"/>
          <w:highlight w:val="yellow"/>
        </w:rPr>
        <w:t>your walk donation page URL</w:t>
      </w:r>
      <w:r>
        <w:rPr>
          <w:rFonts w:ascii="Calibri" w:eastAsia="Calibri" w:hAnsi="Calibri" w:cs="Calibri"/>
          <w:sz w:val="18"/>
          <w:szCs w:val="18"/>
        </w:rPr>
        <w:t xml:space="preserve"> or by check made out to Williams Syndrome Association, Inc. and mailed to 243 Broadway, Ste 9188, Newark, N</w:t>
      </w:r>
      <w:r w:rsidR="001338BF">
        <w:rPr>
          <w:rFonts w:ascii="Calibri" w:eastAsia="Calibri" w:hAnsi="Calibri" w:cs="Calibri"/>
          <w:sz w:val="18"/>
          <w:szCs w:val="18"/>
        </w:rPr>
        <w:t>J</w:t>
      </w:r>
      <w:r>
        <w:rPr>
          <w:rFonts w:ascii="Calibri" w:eastAsia="Calibri" w:hAnsi="Calibri" w:cs="Calibri"/>
          <w:sz w:val="18"/>
          <w:szCs w:val="18"/>
        </w:rPr>
        <w:t xml:space="preserve"> 07104.</w:t>
      </w:r>
    </w:p>
    <w:p w14:paraId="1DE19115" w14:textId="77777777" w:rsidR="00295D90" w:rsidRDefault="00295D90">
      <w:pPr>
        <w:rPr>
          <w:rFonts w:ascii="Cambria" w:eastAsia="Cambria" w:hAnsi="Cambria" w:cs="Cambria"/>
          <w:sz w:val="22"/>
          <w:szCs w:val="22"/>
        </w:rPr>
      </w:pPr>
    </w:p>
    <w:sectPr w:rsidR="00295D90" w:rsidSect="00933C6E">
      <w:headerReference w:type="default" r:id="rId7"/>
      <w:footerReference w:type="default" r:id="rId8"/>
      <w:pgSz w:w="12240" w:h="15840"/>
      <w:pgMar w:top="1890" w:right="1325" w:bottom="1440" w:left="28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77E06" w14:textId="77777777" w:rsidR="00933C6E" w:rsidRDefault="00933C6E">
      <w:r>
        <w:separator/>
      </w:r>
    </w:p>
  </w:endnote>
  <w:endnote w:type="continuationSeparator" w:id="0">
    <w:p w14:paraId="388B2DE7" w14:textId="77777777" w:rsidR="00933C6E" w:rsidRDefault="0093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T Sans">
    <w:charset w:val="00"/>
    <w:family w:val="swiss"/>
    <w:pitch w:val="variable"/>
    <w:sig w:usb0="A00002EF" w:usb1="5000204B" w:usb2="00000000" w:usb3="00000000" w:csb0="00000097" w:csb1="00000000"/>
  </w:font>
  <w:font w:name="Noto Sans Symbol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C760" w14:textId="77777777" w:rsidR="003877AD" w:rsidRDefault="00000000">
    <w:pPr>
      <w:pBdr>
        <w:top w:val="nil"/>
        <w:left w:val="nil"/>
        <w:bottom w:val="nil"/>
        <w:right w:val="nil"/>
        <w:between w:val="nil"/>
      </w:pBdr>
      <w:tabs>
        <w:tab w:val="center" w:pos="4320"/>
        <w:tab w:val="right" w:pos="8640"/>
      </w:tabs>
      <w:ind w:left="-120"/>
      <w:jc w:val="center"/>
      <w:rPr>
        <w:rFonts w:ascii="PT Sans" w:eastAsia="PT Sans" w:hAnsi="PT Sans" w:cs="PT Sans"/>
        <w:color w:val="000000"/>
      </w:rPr>
    </w:pPr>
    <w:r>
      <w:rPr>
        <w:rFonts w:ascii="PT Sans" w:eastAsia="PT Sans" w:hAnsi="PT Sans" w:cs="PT Sans"/>
        <w:color w:val="000000"/>
      </w:rPr>
      <w:t>williams-syndrome.org</w:t>
    </w:r>
    <w:r>
      <w:rPr>
        <w:rFonts w:ascii="Noto Sans Symbols" w:eastAsia="Noto Sans Symbols" w:hAnsi="Noto Sans Symbols" w:cs="Noto Sans Symbols"/>
        <w:color w:val="000000"/>
        <w:sz w:val="16"/>
        <w:szCs w:val="16"/>
      </w:rPr>
      <w:t xml:space="preserve"> ● </w:t>
    </w:r>
    <w:r>
      <w:rPr>
        <w:rFonts w:ascii="PT Sans" w:eastAsia="PT Sans" w:hAnsi="PT Sans" w:cs="PT Sans"/>
        <w:color w:val="000000"/>
      </w:rPr>
      <w:t xml:space="preserve">248-244-2229 </w:t>
    </w:r>
    <w:r>
      <w:rPr>
        <w:rFonts w:ascii="Noto Sans Symbols" w:eastAsia="Noto Sans Symbols" w:hAnsi="Noto Sans Symbols" w:cs="Noto Sans Symbols"/>
        <w:color w:val="000000"/>
        <w:sz w:val="16"/>
        <w:szCs w:val="16"/>
      </w:rPr>
      <w:t>●</w:t>
    </w:r>
    <w:r>
      <w:rPr>
        <w:rFonts w:ascii="PT Sans" w:eastAsia="PT Sans" w:hAnsi="PT Sans" w:cs="PT Sans"/>
        <w:color w:val="000000"/>
      </w:rPr>
      <w:t xml:space="preserve"> 248-244-2230 fax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CF917" w14:textId="77777777" w:rsidR="00933C6E" w:rsidRDefault="00933C6E">
      <w:r>
        <w:separator/>
      </w:r>
    </w:p>
  </w:footnote>
  <w:footnote w:type="continuationSeparator" w:id="0">
    <w:p w14:paraId="3AC34C98" w14:textId="77777777" w:rsidR="00933C6E" w:rsidRDefault="00933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8032" w14:textId="5715845E" w:rsidR="003877AD" w:rsidRDefault="00295D9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1" locked="0" layoutInCell="1" hidden="0" allowOverlap="1" wp14:anchorId="57D40D1D" wp14:editId="63CECDA1">
          <wp:simplePos x="0" y="0"/>
          <wp:positionH relativeFrom="margin">
            <wp:align>right</wp:align>
          </wp:positionH>
          <wp:positionV relativeFrom="paragraph">
            <wp:posOffset>-167640</wp:posOffset>
          </wp:positionV>
          <wp:extent cx="2068830" cy="971550"/>
          <wp:effectExtent l="0" t="0" r="7620" b="0"/>
          <wp:wrapNone/>
          <wp:docPr id="1916258427" name="image2.jpg"/>
          <wp:cNvGraphicFramePr/>
          <a:graphic xmlns:a="http://schemas.openxmlformats.org/drawingml/2006/main">
            <a:graphicData uri="http://schemas.openxmlformats.org/drawingml/2006/picture">
              <pic:pic xmlns:pic="http://schemas.openxmlformats.org/drawingml/2006/picture">
                <pic:nvPicPr>
                  <pic:cNvPr id="9" name="image2.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068830" cy="971550"/>
                  </a:xfrm>
                  <a:prstGeom prst="rect">
                    <a:avLst/>
                  </a:prstGeom>
                  <a:ln/>
                </pic:spPr>
              </pic:pic>
            </a:graphicData>
          </a:graphic>
          <wp14:sizeRelH relativeFrom="margin">
            <wp14:pctWidth>0</wp14:pctWidth>
          </wp14:sizeRelH>
        </wp:anchor>
      </w:drawing>
    </w:r>
    <w:r w:rsidR="00000000">
      <w:rPr>
        <w:noProof/>
      </w:rPr>
      <w:drawing>
        <wp:anchor distT="0" distB="0" distL="114300" distR="114300" simplePos="0" relativeHeight="251658240" behindDoc="0" locked="0" layoutInCell="1" hidden="0" allowOverlap="1" wp14:anchorId="0F1E53AB" wp14:editId="6F83E017">
          <wp:simplePos x="0" y="0"/>
          <wp:positionH relativeFrom="column">
            <wp:posOffset>9193530</wp:posOffset>
          </wp:positionH>
          <wp:positionV relativeFrom="paragraph">
            <wp:posOffset>2921635</wp:posOffset>
          </wp:positionV>
          <wp:extent cx="2315210" cy="956945"/>
          <wp:effectExtent l="0" t="0" r="0" b="0"/>
          <wp:wrapNone/>
          <wp:docPr id="305071925" name="image1.png" descr="WSA_final_logo"/>
          <wp:cNvGraphicFramePr/>
          <a:graphic xmlns:a="http://schemas.openxmlformats.org/drawingml/2006/main">
            <a:graphicData uri="http://schemas.openxmlformats.org/drawingml/2006/picture">
              <pic:pic xmlns:pic="http://schemas.openxmlformats.org/drawingml/2006/picture">
                <pic:nvPicPr>
                  <pic:cNvPr id="0" name="image1.png" descr="WSA_final_logo"/>
                  <pic:cNvPicPr preferRelativeResize="0"/>
                </pic:nvPicPr>
                <pic:blipFill>
                  <a:blip r:embed="rId2"/>
                  <a:srcRect/>
                  <a:stretch>
                    <a:fillRect/>
                  </a:stretch>
                </pic:blipFill>
                <pic:spPr>
                  <a:xfrm>
                    <a:off x="0" y="0"/>
                    <a:ext cx="2315210" cy="9569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7AD"/>
    <w:rsid w:val="001338BF"/>
    <w:rsid w:val="00262F6F"/>
    <w:rsid w:val="00281363"/>
    <w:rsid w:val="00295D90"/>
    <w:rsid w:val="003877AD"/>
    <w:rsid w:val="0045707E"/>
    <w:rsid w:val="00933C6E"/>
    <w:rsid w:val="009C6AC7"/>
    <w:rsid w:val="00B07333"/>
    <w:rsid w:val="00C03DA3"/>
    <w:rsid w:val="00F02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AE676"/>
  <w15:docId w15:val="{CF2FC210-FA73-4BEC-83AC-C49C43D8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00AEA"/>
    <w:pPr>
      <w:tabs>
        <w:tab w:val="center" w:pos="4680"/>
        <w:tab w:val="right" w:pos="9360"/>
      </w:tabs>
    </w:pPr>
  </w:style>
  <w:style w:type="character" w:customStyle="1" w:styleId="HeaderChar">
    <w:name w:val="Header Char"/>
    <w:basedOn w:val="DefaultParagraphFont"/>
    <w:link w:val="Header"/>
    <w:uiPriority w:val="99"/>
    <w:rsid w:val="00B00AEA"/>
  </w:style>
  <w:style w:type="paragraph" w:styleId="Footer">
    <w:name w:val="footer"/>
    <w:basedOn w:val="Normal"/>
    <w:link w:val="FooterChar"/>
    <w:uiPriority w:val="99"/>
    <w:unhideWhenUsed/>
    <w:rsid w:val="00B00AEA"/>
    <w:pPr>
      <w:tabs>
        <w:tab w:val="center" w:pos="4680"/>
        <w:tab w:val="right" w:pos="9360"/>
      </w:tabs>
    </w:pPr>
  </w:style>
  <w:style w:type="character" w:customStyle="1" w:styleId="FooterChar">
    <w:name w:val="Footer Char"/>
    <w:basedOn w:val="DefaultParagraphFont"/>
    <w:link w:val="Footer"/>
    <w:uiPriority w:val="99"/>
    <w:rsid w:val="00B0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dSvnmFe41+aRHbxaFpLT9B1k9OQ==">AMUW2mVE55aHNfSzDRLUMpZCYBo2CIJ49g79qUJsi3nKnIwCo/G1U4y/FyJuim+RWj+hWlmVTxELkoPz9rDcJvZe6tI5uwc1RZsGJk/pyRLP9wiMXl6HsYEUiY+S+QhodhnE4DsRgM9y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390</Words>
  <Characters>2090</Characters>
  <Application>Microsoft Office Word</Application>
  <DocSecurity>0</DocSecurity>
  <Lines>49</Lines>
  <Paragraphs>22</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Scanlon</dc:creator>
  <cp:lastModifiedBy>WESLEY CALLEN</cp:lastModifiedBy>
  <cp:revision>4</cp:revision>
  <dcterms:created xsi:type="dcterms:W3CDTF">2024-02-19T16:06:00Z</dcterms:created>
  <dcterms:modified xsi:type="dcterms:W3CDTF">2024-02-20T22:07:00Z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b09f9d4f4b2a1528680e9d162bb67d2d574583ba10b8222b133eae86f71bcd25</vt:lpwstr>
  </property>
</Properties>
</file>